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468877792358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4344035" cy="631190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631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GOBERNACION DEL VALLE DEL CAUCA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CLIENTE: DIRECCION: FECHA: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0122070312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  <w:rtl w:val="0"/>
        </w:rPr>
        <w:t xml:space="preserve">COTIZACION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9392089843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  <w:rtl w:val="0"/>
        </w:rPr>
        <w:t xml:space="preserve">2.680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8.940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  <w:sectPr>
          <w:pgSz w:h="15840" w:w="12240" w:orient="portrait"/>
          <w:pgMar w:bottom="480" w:top="535.999755859375" w:left="769.0000152587891" w:right="869.150390625" w:header="0" w:footer="720"/>
          <w:pgNumType w:start="1"/>
          <w:cols w:equalWidth="0" w:num="2">
            <w:col w:space="0" w:w="5320"/>
            <w:col w:space="0" w:w="53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10 de Abril de 2026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9399414062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NIT: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890399029-5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TELEFONO: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CONTACTO: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947.5440216064453" w:right="622.28515625" w:header="0" w:footer="720"/>
          <w:cols w:equalWidth="0" w:num="3">
            <w:col w:space="0" w:w="3560"/>
            <w:col w:space="0" w:w="3560"/>
            <w:col w:space="0" w:w="356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6.00000063578288"/>
          <w:szCs w:val="26.00000063578288"/>
          <w:u w:val="none"/>
          <w:shd w:fill="auto" w:val="clear"/>
          <w:vertAlign w:val="subscript"/>
          <w:rtl w:val="0"/>
        </w:rPr>
        <w:t xml:space="preserve">VALIDEZ DE LA OFERTA: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10/05/2026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33.999481201172" w:type="dxa"/>
        <w:jc w:val="left"/>
        <w:tblInd w:w="134.0000152587890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5"/>
        <w:gridCol w:w="1070.9999084472656"/>
        <w:gridCol w:w="2478.9999389648438"/>
        <w:gridCol w:w="1511.0003662109375"/>
        <w:gridCol w:w="665"/>
        <w:gridCol w:w="951.99951171875"/>
        <w:gridCol w:w="509.000244140625"/>
        <w:gridCol w:w="1559.000244140625"/>
        <w:gridCol w:w="1582.999267578125"/>
        <w:tblGridChange w:id="0">
          <w:tblGrid>
            <w:gridCol w:w="505"/>
            <w:gridCol w:w="1070.9999084472656"/>
            <w:gridCol w:w="2478.9999389648438"/>
            <w:gridCol w:w="1511.0003662109375"/>
            <w:gridCol w:w="665"/>
            <w:gridCol w:w="951.99951171875"/>
            <w:gridCol w:w="509.000244140625"/>
            <w:gridCol w:w="1559.000244140625"/>
            <w:gridCol w:w="1582.999267578125"/>
          </w:tblGrid>
        </w:tblGridChange>
      </w:tblGrid>
      <w:tr>
        <w:trPr>
          <w:cantSplit w:val="0"/>
          <w:trHeight w:val="481.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ITEM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REFERENCIA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DESCRIPCION DEL PRODUCTO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MARCA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CANT.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TIEMPO  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9399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ENTREGA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VALOR UNIT -  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9399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(COP)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6831.9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3 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 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5 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6 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7 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9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 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11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1005731000 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39453125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1063931000 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38.1245422363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8208660100 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39453125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1046990100 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1011160500 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1062670500 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400634765625" w:line="240" w:lineRule="auto"/>
              <w:ind w:left="46.623992919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1000304000 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400634765625" w:line="240" w:lineRule="auto"/>
              <w:ind w:left="46.6233825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1000632500 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46.6233825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1001651000 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46.6233825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1024980025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39453125" w:line="480.919189453125" w:lineRule="auto"/>
              <w:ind w:left="46.622772216796875" w:right="207.25204467773438" w:hanging="1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225711-475ML 1005731000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9.92000102996826" w:lineRule="auto"/>
              <w:ind w:left="64.62509155273438" w:right="260.62469482421875" w:hanging="7.6249694824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ÁCIDO ORTO-FOSFORICO 85% P.A.  EMSURE ACS,ISO,REAG. PH EUR  (1L)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199.92000102996826" w:lineRule="auto"/>
              <w:ind w:left="64.62417602539062" w:right="263.50067138671875" w:hanging="1.9999694824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SODIO CARBONATO ANHIDRO, P.A.  EMSURE ACS,ISO,REAG. PH EUR  (1KG) 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.999267578125" w:line="199.92000102996826" w:lineRule="auto"/>
              <w:ind w:left="62.62420654296875" w:right="317.7508544921875" w:firstLine="8.00003051757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1-NAFTILAMONIO CLORURO PARA  SINTESIS (100G)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240" w:lineRule="auto"/>
              <w:ind w:left="56.99920654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ACEITE DE INMERSION PARA  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.249237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MICROSCOPIA (100ML) 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40673828125" w:line="199.92000102996826" w:lineRule="auto"/>
              <w:ind w:left="56.99920654296875" w:right="444.8757934570312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AMONIO ACETATO P.A. EMSURE  ACS,REAG. PH EUR (500G) 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.999267578125" w:line="199.92000102996826" w:lineRule="auto"/>
              <w:ind w:left="68.624267578125" w:right="334.3756103515625" w:hanging="6.0000610351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SODIO ACETATO TRIHIDRATO P.A.  INERTE AL PERMANGANATO  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9.92000102996826" w:lineRule="auto"/>
              <w:ind w:left="66.6241455078125" w:right="226.3754272460937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POTASICO EMSURE ACS,ISO,REAG.  PH EUR (500G)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199.92000102996826" w:lineRule="auto"/>
              <w:ind w:left="66.6241455078125" w:right="307.62542724609375" w:hanging="9.62493896484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ACETONITRILO GRADIENT GRADE  PARA CROMATOGRAFIA DE  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9.92000102996826" w:lineRule="auto"/>
              <w:ind w:left="66.87423706054688" w:right="329.12567138671875" w:hanging="0.7499694824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LIQUIDOS LICHROSOLV REAG. PH  EUR (4L)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199.92000102996826" w:lineRule="auto"/>
              <w:ind w:left="56.99859619140625" w:right="409.6261596679687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ÁCIDO ACETICO (GLACIAL) 100%  ANHIDRO P.A. EMSURE  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98596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ACS,ISO,REAG. PH EUR (2,5L) 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400634765625" w:line="240" w:lineRule="auto"/>
              <w:ind w:left="56.99798583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ÁCIDO BORICO P.A. EMSURE  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9798583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ACS,ISO,REAG. PH EUR (1KG) 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400634765625" w:line="240" w:lineRule="auto"/>
              <w:ind w:left="56.99798583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ÁCIDO CROMOTROPICO, SAL 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.62292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DISÓDICA DIHIDRATO P.A. 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9798583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ACS,REAG. PH EUR (25G) 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40673828125" w:line="199.92000102996826" w:lineRule="auto"/>
              <w:ind w:left="62.2479248046875" w:right="415.6268310546875" w:firstLine="4.25003051757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NITRIC ACID; 70%; REDISTILLED;  99.999+% (475ML) 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.999267578125" w:line="230.4633378982544" w:lineRule="auto"/>
              <w:ind w:left="64.62234497070312" w:right="260.62744140625" w:hanging="7.6249694824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ÁCIDO ORTO-FOSFORICO 85% P.A.  EMSURE ACS,ISO,REAG. PH EUR  (1L)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57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2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5,00 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2,00 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20,00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5,00 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6240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Inmediato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0234375" w:line="240" w:lineRule="auto"/>
              <w:ind w:left="48.1243896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5.12451171875" w:line="240" w:lineRule="auto"/>
              <w:ind w:left="56.624145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120 a 150 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.249145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dias 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4.940185546875" w:line="240" w:lineRule="auto"/>
              <w:ind w:left="54.6240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Inmediato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48.1243896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48.1243896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6337890625" w:line="240" w:lineRule="auto"/>
              <w:ind w:left="54.6228027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Inmediato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6337890625" w:line="240" w:lineRule="auto"/>
              <w:ind w:left="54.6228027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Inmediato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48.1231689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48.1231689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0234375" w:line="692.5236511230469" w:lineRule="auto"/>
              <w:ind w:left="54.62158203125" w:right="163.377685546875" w:hanging="6.3745117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90 a 120 diasInmediato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420.000,00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402.000,00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385.000,00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167.000,00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280.000,00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138.000,00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270.000,00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187.000,00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334.000,00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832.000,00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900.000,00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420.000,00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420.000,00 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402.000,00 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385.000,00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835.000,00 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280.000,00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276.000,00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5.400.000,00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187.000,00 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334.000,00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832.000,00 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4.500.000,00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7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1.680.000,00</w:t>
            </w:r>
          </w:p>
        </w:tc>
      </w:tr>
    </w:tbl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3141.99951171875" w:type="dxa"/>
        <w:jc w:val="left"/>
        <w:tblInd w:w="7825.99998474121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59.000244140625"/>
        <w:gridCol w:w="1582.999267578125"/>
        <w:tblGridChange w:id="0">
          <w:tblGrid>
            <w:gridCol w:w="1559.000244140625"/>
            <w:gridCol w:w="1582.999267578125"/>
          </w:tblGrid>
        </w:tblGridChange>
      </w:tblGrid>
      <w:tr>
        <w:trPr>
          <w:cantSplit w:val="0"/>
          <w:trHeight w:val="307.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129.986.000,00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24.679.290,00</w:t>
            </w:r>
          </w:p>
        </w:tc>
      </w:tr>
      <w:tr>
        <w:trPr>
          <w:cantSplit w:val="0"/>
          <w:trHeight w:val="333.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154.665.290,00</w:t>
            </w:r>
          </w:p>
        </w:tc>
      </w:tr>
    </w:tbl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769.0000152587891" w:right="360.999755859375" w:header="0" w:footer="720"/>
          <w:cols w:equalWidth="0" w:num="1">
            <w:col w:space="0" w:w="11110.000228881836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.0970630645752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FORMA DE ENTREGA: FECHA DE ENTREGA: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54880523681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PUESTO EN PLANTA POR DEFINIR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1210.2860260009766" w:right="4335.07080078125" w:header="0" w:footer="720"/>
          <w:cols w:equalWidth="0" w:num="3">
            <w:col w:space="0" w:w="2240"/>
            <w:col w:space="0" w:w="2240"/>
            <w:col w:space="0" w:w="224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OBSERVACIONES: 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94036865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FORMA DE PAGO: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CONTADO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60577392578125" w:line="405.394706726074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Gracias por escoger a QUÍMICA AVANZADA SAS como su aliado Comercial.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Cordialmente,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894012451171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ASESOR COMERCIAL: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9400329589843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RUBEN DARIO RINCON JIMENEZ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3905639648438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  <w:drawing>
          <wp:inline distB="19050" distT="19050" distL="19050" distR="19050">
            <wp:extent cx="6952615" cy="190500"/>
            <wp:effectExtent b="0" l="0" r="0" t="0"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5261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1.99951171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13.899999618530273"/>
          <w:szCs w:val="13.8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E-mail: info@qavanzada.com.co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1.99951171875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930" w:right="360.999755859375" w:header="0" w:footer="720"/>
          <w:cols w:equalWidth="0" w:num="3">
            <w:col w:space="0" w:w="3660"/>
            <w:col w:space="0" w:w="3660"/>
            <w:col w:space="0" w:w="36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  <w:rtl w:val="0"/>
        </w:rPr>
        <w:t xml:space="preserve">FR-VN-001 Versión 01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.01007080078125" w:line="249.89999771118164" w:lineRule="auto"/>
        <w:ind w:left="2212.0001220703125" w:right="2592.387695312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Av. Calle 24 No. 95 -12 Bodega No. 13 Portos Parque Industrial - BOGOTÁ - Colombia PBX: (601) 914 21 98 - Móvil: 315 671 7734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5155258178711" w:line="240" w:lineRule="auto"/>
        <w:ind w:left="4291.29905700683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769.0000152587891" w:right="360.999755859375" w:header="0" w:footer="720"/>
          <w:cols w:equalWidth="0" w:num="1">
            <w:col w:space="0" w:w="11110.000228881836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  <w:rtl w:val="0"/>
        </w:rPr>
        <w:t xml:space="preserve">Impreso por SAP Business One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4686346054077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</w:rPr>
        <w:drawing>
          <wp:inline distB="19050" distT="19050" distL="19050" distR="19050">
            <wp:extent cx="4344035" cy="631190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631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GOBERNACION DEL VALLE DEL CAUCA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CLIENTE: DIRECCION: FECHA: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  <w:rtl w:val="0"/>
        </w:rPr>
        <w:t xml:space="preserve">COTIZACION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9404296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  <w:rtl w:val="0"/>
        </w:rPr>
        <w:t xml:space="preserve">2.680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8.940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769.0000152587891" w:right="869.150390625" w:header="0" w:footer="720"/>
          <w:cols w:equalWidth="0" w:num="2">
            <w:col w:space="0" w:w="5320"/>
            <w:col w:space="0" w:w="53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10 de Abril de 2026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9399414062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NIT: 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890399029-5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TELEFONO: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CONTACTO: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947.5440216064453" w:right="622.28515625" w:header="0" w:footer="720"/>
          <w:cols w:equalWidth="0" w:num="3">
            <w:col w:space="0" w:w="3560"/>
            <w:col w:space="0" w:w="3560"/>
            <w:col w:space="0" w:w="356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6.00000063578288"/>
          <w:szCs w:val="26.00000063578288"/>
          <w:u w:val="none"/>
          <w:shd w:fill="auto" w:val="clear"/>
          <w:vertAlign w:val="subscript"/>
          <w:rtl w:val="0"/>
        </w:rPr>
        <w:t xml:space="preserve">VALIDEZ DE LA OFERTA: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10/05/2026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833.999481201172" w:type="dxa"/>
        <w:jc w:val="left"/>
        <w:tblInd w:w="134.0000152587890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5"/>
        <w:gridCol w:w="1070.9999084472656"/>
        <w:gridCol w:w="2478.9999389648438"/>
        <w:gridCol w:w="1511.0003662109375"/>
        <w:gridCol w:w="665"/>
        <w:gridCol w:w="951.99951171875"/>
        <w:gridCol w:w="509.000244140625"/>
        <w:gridCol w:w="1559.000244140625"/>
        <w:gridCol w:w="1582.999267578125"/>
        <w:tblGridChange w:id="0">
          <w:tblGrid>
            <w:gridCol w:w="505"/>
            <w:gridCol w:w="1070.9999084472656"/>
            <w:gridCol w:w="2478.9999389648438"/>
            <w:gridCol w:w="1511.0003662109375"/>
            <w:gridCol w:w="665"/>
            <w:gridCol w:w="951.99951171875"/>
            <w:gridCol w:w="509.000244140625"/>
            <w:gridCol w:w="1559.000244140625"/>
            <w:gridCol w:w="1582.999267578125"/>
          </w:tblGrid>
        </w:tblGridChange>
      </w:tblGrid>
      <w:tr>
        <w:trPr>
          <w:cantSplit w:val="0"/>
          <w:trHeight w:val="480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ITEM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REFERENCIA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DESCRIPCION DEL PRODUCTO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MARCA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CANT.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TIEMPO 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9399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ENTREGA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VALOR UNIT - 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9399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(COP)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699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13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14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15 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16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39697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17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18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19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20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21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22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23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24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25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26 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27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245422363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8223420250 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38.248901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95284-1L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39453125" w:line="240" w:lineRule="auto"/>
              <w:ind w:left="46.6233825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1009832500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46.6227722167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1012520100 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39697265625" w:line="240" w:lineRule="auto"/>
              <w:ind w:left="46.6227722167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1030260005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46.62216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1012870100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38.6221313476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S6014-500G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36.62216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243973-100G 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34.62219238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452882-100G 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46.62216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1063920500 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46.62216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1011450500 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46.62216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1058331000 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38.122100830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8147330100 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39453125" w:line="240" w:lineRule="auto"/>
              <w:ind w:left="46.62216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1049360250 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46.622161865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1064041000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9.92000102996826" w:lineRule="auto"/>
              <w:ind w:left="62.6251220703125" w:right="396.99981689453125" w:hanging="5.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ACIDO TRICLOROACETICO PARA  SINTESIS (250G) 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.999267578125" w:line="240" w:lineRule="auto"/>
              <w:ind w:left="58.499145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WATER; FOR MOLECULAR  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.124267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BIOLOGY (1L) 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40673828125" w:line="199.92000102996826" w:lineRule="auto"/>
              <w:ind w:left="64.62356567382812" w:right="244.00177001953125" w:firstLine="2.2500610351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ETANOL ABSOLUTO PARA ANALISIS  EMSURE ACS,ISO,REAG. PH EUR  (2,5L) 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56.99798583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ALMIDÓN 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.940185546875" w:line="199.92000102996826" w:lineRule="auto"/>
              <w:ind w:left="56.99737548828125" w:right="244.252929687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AZUL DE BROMOTIMOL INDICADOR  ACS,REAG. PH EUR (5G) 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199.92000102996826" w:lineRule="auto"/>
              <w:ind w:left="62.62237548828125" w:right="294.62738037109375" w:hanging="5.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AZUL DE METILENO EN SOLUCIÓN  SEGÚN LÖFFLER (100ML) 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.9998779296875" w:line="240" w:lineRule="auto"/>
              <w:ind w:left="62.6217651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SODIUM BICARBONATE; ACS  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.87179565429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REAGENT; &gt;=99.7&amp; (500G) 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40673828125" w:line="240" w:lineRule="auto"/>
              <w:ind w:left="62.6217651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SODIUM BISULFITE; A.C.S.  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.87179565429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REAGENT (100G) 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400634765625" w:line="240" w:lineRule="auto"/>
              <w:ind w:left="62.6217651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SODIUM BOROHYDRIDE;  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.6217041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POWDER; &gt;=98.0% (100G) 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400634765625" w:line="199.92000102996826" w:lineRule="auto"/>
              <w:ind w:left="66.87179565429688" w:right="298.37799072265625" w:hanging="4.25003051757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SODIO CARBONATO ANHIDRO P.A.  EMSURE ISO (500G) 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199.92000102996826" w:lineRule="auto"/>
              <w:ind w:left="56.99676513671875" w:right="380.0033569335937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AMONIO CLORURO P.A. EMSURE  ACS,ISO,REAG. PH EUR (500G) 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240" w:lineRule="auto"/>
              <w:ind w:left="66.24679565429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MAGNESIO CLORURO  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.9967651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HEXAHIDRATO P.A. EMSURE  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96765136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ACS,ISO,REAG. PH EUR (1KG) 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39453125" w:line="199.92000102996826" w:lineRule="auto"/>
              <w:ind w:left="66.6217041015625" w:right="449.62799072265625" w:hanging="0.37490844726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MAGNESIO CLORURO ANHIDRO  PARA SINTESIS (100G) 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199.92000102996826" w:lineRule="auto"/>
              <w:ind w:left="64.62173461914062" w:right="342.87811279296875" w:firstLine="1.9999694824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POTASIO CLORURO P.A. EMSURE  (250G) 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.999267578125" w:line="261.0066604614258" w:lineRule="auto"/>
              <w:ind w:left="56.99676513671875" w:right="484.12811279296875" w:firstLine="5.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SODIO CLORURO P.A. EMSURE  ACS,ISO,REAG. PH EUR (1KG)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42675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4,00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2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5,00 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3,00 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39697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2,00 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3,00 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2,00 </w:t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2,00 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57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2,00</w:t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2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624145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120 a 150  </w:t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.249145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dias </w:t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39453125" w:line="240" w:lineRule="auto"/>
              <w:ind w:left="56.62292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120 a 150  </w:t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.24792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dias 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4.940185546875" w:line="240" w:lineRule="auto"/>
              <w:ind w:left="54.6228027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Inmediato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48.12194824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4267578125" w:line="240" w:lineRule="auto"/>
              <w:ind w:left="48.12194824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48.12194824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692.5226783752441" w:lineRule="auto"/>
              <w:ind w:left="48.1219482421875" w:right="163.377685546875" w:firstLine="0.125122070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90 a 120 dias8 a 15 dias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.436767578125" w:line="240" w:lineRule="auto"/>
              <w:ind w:left="48.12194824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47.746582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60 a 90 dias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48.12194824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48.12194824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5.12451171875" w:line="240" w:lineRule="auto"/>
              <w:ind w:left="56.6217041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120 a 150  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.2467041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dias 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4.940185546875" w:line="240" w:lineRule="auto"/>
              <w:ind w:left="48.12194824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48.12194824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42675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0%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226.000,00</w:t>
            </w:r>
          </w:p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943.000,00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171.000,00</w:t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360.000,00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426757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690.000,00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153.000,00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237.000,00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150.000,00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470.000,00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165.000,00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215.000,00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460.000,00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207.000,00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160.000,00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95.000,00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226.000,00 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3.772.000,00 </w:t>
            </w:r>
          </w:p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855.000,00 </w:t>
            </w:r>
          </w:p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1.080.000,00 </w:t>
            </w:r>
          </w:p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396972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1.380.000,00 </w:t>
            </w:r>
          </w:p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459.000,00 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474.000,00 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150.000,00 </w:t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940.000,00 </w:t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165.000,00 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215.000,00 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460.000,00 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414.000,00 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160.000,00 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7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95.000,00</w:t>
            </w:r>
          </w:p>
        </w:tc>
      </w:tr>
    </w:tbl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3141.99951171875" w:type="dxa"/>
        <w:jc w:val="left"/>
        <w:tblInd w:w="7825.99998474121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59.000244140625"/>
        <w:gridCol w:w="1582.999267578125"/>
        <w:tblGridChange w:id="0">
          <w:tblGrid>
            <w:gridCol w:w="1559.000244140625"/>
            <w:gridCol w:w="1582.999267578125"/>
          </w:tblGrid>
        </w:tblGridChange>
      </w:tblGrid>
      <w:tr>
        <w:trPr>
          <w:cantSplit w:val="0"/>
          <w:trHeight w:val="307.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129.986.000,00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24.679.290,00</w:t>
            </w:r>
          </w:p>
        </w:tc>
      </w:tr>
      <w:tr>
        <w:trPr>
          <w:cantSplit w:val="0"/>
          <w:trHeight w:val="333.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154.665.290,00</w:t>
            </w:r>
          </w:p>
        </w:tc>
      </w:tr>
    </w:tbl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769.0000152587891" w:right="360.999755859375" w:header="0" w:footer="720"/>
          <w:cols w:equalWidth="0" w:num="1">
            <w:col w:space="0" w:w="11110.000228881836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.0970630645752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FORMA DE ENTREGA: FECHA DE ENTREGA: 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54880523681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PUESTO EN PLANTA POR DEFINIR 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1210.2860260009766" w:right="4335.07080078125" w:header="0" w:footer="720"/>
          <w:cols w:equalWidth="0" w:num="3">
            <w:col w:space="0" w:w="2240"/>
            <w:col w:space="0" w:w="2240"/>
            <w:col w:space="0" w:w="224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OBSERVACIONES:  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94036865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FORMA DE PAGO: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CONTADO 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60577392578125" w:line="405.394706726074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Gracias por escoger a QUÍMICA AVANZADA SAS como su aliado Comercial.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Cordialmente, 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894012451171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ASESOR COMERCIAL: 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9400329589843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RUBEN DARIO RINCON JIMENEZ 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3905639648438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  <w:drawing>
          <wp:inline distB="19050" distT="19050" distL="19050" distR="19050">
            <wp:extent cx="6952615" cy="19050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5261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1.99951171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13.899999618530273"/>
          <w:szCs w:val="13.8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E-mail: info@qavanzada.com.co 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1.99951171875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930" w:right="360.999755859375" w:header="0" w:footer="720"/>
          <w:cols w:equalWidth="0" w:num="3">
            <w:col w:space="0" w:w="3660"/>
            <w:col w:space="0" w:w="3660"/>
            <w:col w:space="0" w:w="36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  <w:rtl w:val="0"/>
        </w:rPr>
        <w:t xml:space="preserve">FR-VN-001 Versión 01 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.01007080078125" w:line="249.89999771118164" w:lineRule="auto"/>
        <w:ind w:left="2212.0001220703125" w:right="2592.387695312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Av. Calle 24 No. 95 -12 Bodega No. 13 Portos Parque Industrial - BOGOTÁ - Colombia PBX: (601) 914 21 98 - Móvil: 315 671 7734 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5155258178711" w:line="240" w:lineRule="auto"/>
        <w:ind w:left="4291.29905700683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769.0000152587891" w:right="360.999755859375" w:header="0" w:footer="720"/>
          <w:cols w:equalWidth="0" w:num="1">
            <w:col w:space="0" w:w="11110.000228881836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  <w:rtl w:val="0"/>
        </w:rPr>
        <w:t xml:space="preserve">Impreso por SAP Business One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4686346054077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</w:rPr>
        <w:drawing>
          <wp:inline distB="19050" distT="19050" distL="19050" distR="19050">
            <wp:extent cx="4344035" cy="63119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631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GOBERNACION DEL VALLE DEL CAUCA 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CLIENTE: DIRECCION: FECHA: 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  <w:rtl w:val="0"/>
        </w:rPr>
        <w:t xml:space="preserve">COTIZACION 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9404296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  <w:rtl w:val="0"/>
        </w:rPr>
        <w:t xml:space="preserve">2.680 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8.940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769.0000152587891" w:right="869.150390625" w:header="0" w:footer="720"/>
          <w:cols w:equalWidth="0" w:num="2">
            <w:col w:space="0" w:w="5320"/>
            <w:col w:space="0" w:w="53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10 de Abril de 2026 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9399414062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NIT:  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890399029-5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TELEFONO: 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CONTACTO: 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947.5440216064453" w:right="622.28515625" w:header="0" w:footer="720"/>
          <w:cols w:equalWidth="0" w:num="3">
            <w:col w:space="0" w:w="3560"/>
            <w:col w:space="0" w:w="3560"/>
            <w:col w:space="0" w:w="356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6.00000063578288"/>
          <w:szCs w:val="26.00000063578288"/>
          <w:u w:val="none"/>
          <w:shd w:fill="auto" w:val="clear"/>
          <w:vertAlign w:val="subscript"/>
          <w:rtl w:val="0"/>
        </w:rPr>
        <w:t xml:space="preserve">VALIDEZ DE LA OFERTA: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10/05/2026 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833.999481201172" w:type="dxa"/>
        <w:jc w:val="left"/>
        <w:tblInd w:w="134.0000152587890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5"/>
        <w:gridCol w:w="1070.9999084472656"/>
        <w:gridCol w:w="2478.9999389648438"/>
        <w:gridCol w:w="1511.0003662109375"/>
        <w:gridCol w:w="665"/>
        <w:gridCol w:w="951.99951171875"/>
        <w:gridCol w:w="509.000244140625"/>
        <w:gridCol w:w="1559.000244140625"/>
        <w:gridCol w:w="1582.999267578125"/>
        <w:tblGridChange w:id="0">
          <w:tblGrid>
            <w:gridCol w:w="505"/>
            <w:gridCol w:w="1070.9999084472656"/>
            <w:gridCol w:w="2478.9999389648438"/>
            <w:gridCol w:w="1511.0003662109375"/>
            <w:gridCol w:w="665"/>
            <w:gridCol w:w="951.99951171875"/>
            <w:gridCol w:w="509.000244140625"/>
            <w:gridCol w:w="1559.000244140625"/>
            <w:gridCol w:w="1582.999267578125"/>
          </w:tblGrid>
        </w:tblGridChange>
      </w:tblGrid>
      <w:tr>
        <w:trPr>
          <w:cantSplit w:val="0"/>
          <w:trHeight w:val="480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ITEM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REFERENCIA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DESCRIPCION DEL PRODUCTO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MARCA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CANT.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TIEMPO  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9399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ENTREGA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VALOR UNIT -  </w:t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9399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(COP)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699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28 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29 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30 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31 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32 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4030761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33 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4030761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34 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35 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36 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37 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38 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39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1024060080 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2.940673828125" w:line="240" w:lineRule="auto"/>
              <w:ind w:left="32.999572753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A7377-25G </w:t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39453125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1009832500 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1117274000 </w:t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0634765625" w:line="240" w:lineRule="auto"/>
              <w:ind w:left="46.623992919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1075555000 </w:t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403076171875" w:line="240" w:lineRule="auto"/>
              <w:ind w:left="46.62399291992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1075535000 </w:t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403076171875" w:line="240" w:lineRule="auto"/>
              <w:ind w:left="46.6233825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1072330100 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34.62341308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431346-250G 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46.6233825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1061610005 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39453125" w:line="240" w:lineRule="auto"/>
              <w:ind w:left="38.873291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70720-25G </w:t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46.6233825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1024070060 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39453125" w:line="240" w:lineRule="auto"/>
              <w:ind w:left="36.623382568359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289205-50G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.625122070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SODIO CLORURO PATRON  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.625061035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PRIMARIO, MATERIAL DE  </w:t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9.92000102996826" w:lineRule="auto"/>
              <w:ind w:left="57.0001220703125" w:right="359.37469482421875" w:firstLine="9.87503051757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REFERENCIA SECUNDARIO PARA  ARGENTOMETRIA, ... CERTIPUR  (80G) </w:t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66.624145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D-ALANINE, &gt;=98% (HPLC) (25G) </w:t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5.93994140625" w:line="199.92000102996826" w:lineRule="auto"/>
              <w:ind w:left="64.62417602539062" w:right="244.00115966796875" w:firstLine="2.2500610351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ETANOL ABSOLUTO PARA ANALISIS  EMSURE ACS,ISO,REAG. PH EUR  (2,5L) 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199.92000102996826" w:lineRule="auto"/>
              <w:ind w:left="63.24920654296875" w:right="383.12591552734375" w:firstLine="3.62503051757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ETANOL GRADIENT GRADE PARA  CROMATOGRAFIA EN FASE  </w:t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6.124267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LIQUIDA LICHROSOLV (4L) 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9.940185546875" w:line="240" w:lineRule="auto"/>
              <w:ind w:left="66.874237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EXTRAN MA 01 ALCALINO (5L) 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403076171875" w:line="240" w:lineRule="auto"/>
              <w:ind w:left="66.8736267089843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EXTRAN MA 02 NEUTRO (5L) 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.940185546875" w:line="240" w:lineRule="auto"/>
              <w:ind w:left="67.248535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FENOLFTALEINA INDICADOR  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98596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ACS,REAG. PH EUR (100G) 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400634765625" w:line="240" w:lineRule="auto"/>
              <w:ind w:left="56.997985839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AMMONIUM MOLYBDATE  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873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TETRAHYDRATE, ACS RE&amp; (250G) 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400634765625" w:line="199.92000102996826" w:lineRule="auto"/>
              <w:ind w:left="57.498016357421875" w:right="276.12701416015625" w:firstLine="8.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MUREXIDA (ACIDO PURPURICO,  SAL AMONICA) INDICADOR PARA  VALORAR METALES ACS,REAG. PH  EUR (5G) 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240" w:lineRule="auto"/>
              <w:ind w:left="66.497955322265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N- </w:t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9.92000102996826" w:lineRule="auto"/>
              <w:ind w:left="66.6229248046875" w:right="345.377197265625" w:hanging="1.9999694824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(1-NAPHTHYL)ETHYLENEDIAMINE  DIHYDROCHL (25G) </w:t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.999267578125" w:line="199.92000102996826" w:lineRule="auto"/>
              <w:ind w:left="56.99798583984375" w:right="218.75213623046875" w:firstLine="9.62493896484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DI-SODIO OXALATO MATERIAL DE  REFERENCIA SECUNDARIO PARA  VALORACIONES REDOX, TRAZABLE  A ... CERTIPUR (60G) </w:t>
            </w:r>
          </w:p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261.0066604614258" w:lineRule="auto"/>
              <w:ind w:left="63.87298583984375" w:right="389.501953125" w:firstLine="2.2500610351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LANTHANUM(II) OXIDE, FOR AAS,  &gt;=99.9% (50G)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1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1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487792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487792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17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2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54,00 </w:t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16,00 </w:t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4030761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38,00 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6.94030761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2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1243896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5.12451171875" w:line="240" w:lineRule="auto"/>
              <w:ind w:left="56.624145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120 a 150  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.249145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dias 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4.940185546875" w:line="240" w:lineRule="auto"/>
              <w:ind w:left="54.6240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Inmediato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48.1243896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6337890625" w:line="240" w:lineRule="auto"/>
              <w:ind w:left="48.1231689453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48779296875" w:line="240" w:lineRule="auto"/>
              <w:ind w:left="48.248291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5 a 8 dias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4.124755859375" w:line="240" w:lineRule="auto"/>
              <w:ind w:left="56.62292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120 a 150  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.247924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dias </w:t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4.940185546875" w:line="692.5236511230469" w:lineRule="auto"/>
              <w:ind w:left="48.1231689453125" w:right="163.37646484375" w:firstLine="0.125122070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90 a 120 dias8 a 15 dias</w:t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11.4349365234375" w:line="980.4084777832031" w:lineRule="auto"/>
              <w:ind w:left="48.248291015625" w:right="163.3764648437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90 a 120 dias90 a 120 dias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1.4947509765625" w:line="240" w:lineRule="auto"/>
              <w:ind w:left="48.248291015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90 a 120 dias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487792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487792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475.000,00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800.000,00</w:t>
            </w:r>
          </w:p>
          <w:p w:rsidR="00000000" w:rsidDel="00000000" w:rsidP="00000000" w:rsidRDefault="00000000" w:rsidRPr="00000000" w14:paraId="000001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171.000,00</w:t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1.500.000,00</w:t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245.000,00</w:t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487792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205.000,00</w:t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4877929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200.000,00</w:t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2.850.000,00</w:t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610.000,00</w:t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1.070.000,00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476.000,00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463.000,00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475.000,00 </w:t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800.000,00 </w:t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171.000,00 </w:t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81.000.000,00 </w:t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3.920.000,00 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4030761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7.790.000,00 </w:t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4030761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200.000,00 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2.850.000,00 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610.000,00 </w:t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1.070.000,00 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476.000,00 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37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463.000,00</w:t>
            </w:r>
          </w:p>
        </w:tc>
      </w:tr>
    </w:tbl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3141.99951171875" w:type="dxa"/>
        <w:jc w:val="left"/>
        <w:tblInd w:w="7825.99998474121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59.000244140625"/>
        <w:gridCol w:w="1582.999267578125"/>
        <w:tblGridChange w:id="0">
          <w:tblGrid>
            <w:gridCol w:w="1559.000244140625"/>
            <w:gridCol w:w="1582.999267578125"/>
          </w:tblGrid>
        </w:tblGridChange>
      </w:tblGrid>
      <w:tr>
        <w:trPr>
          <w:cantSplit w:val="0"/>
          <w:trHeight w:val="307.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129.986.000,00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24.679.290,00</w:t>
            </w:r>
          </w:p>
        </w:tc>
      </w:tr>
      <w:tr>
        <w:trPr>
          <w:cantSplit w:val="0"/>
          <w:trHeight w:val="333.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154.665.290,00</w:t>
            </w:r>
          </w:p>
        </w:tc>
      </w:tr>
    </w:tbl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769.0000152587891" w:right="360.999755859375" w:header="0" w:footer="720"/>
          <w:cols w:equalWidth="0" w:num="1">
            <w:col w:space="0" w:w="11110.000228881836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.0970630645752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FORMA DE ENTREGA: FECHA DE ENTREGA: 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54880523681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PUESTO EN PLANTA POR DEFINIR 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1210.2860260009766" w:right="4335.07080078125" w:header="0" w:footer="720"/>
          <w:cols w:equalWidth="0" w:num="3">
            <w:col w:space="0" w:w="2240"/>
            <w:col w:space="0" w:w="2240"/>
            <w:col w:space="0" w:w="224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OBSERVACIONES:  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94036865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FORMA DE PAGO: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CONTADO 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60577392578125" w:line="405.394706726074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Gracias por escoger a QUÍMICA AVANZADA SAS como su aliado Comercial.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Cordialmente, 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894012451171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ASESOR COMERCIAL: 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9400329589843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RUBEN DARIO RINCON JIMENEZ 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3905639648438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  <w:drawing>
          <wp:inline distB="19050" distT="19050" distL="19050" distR="19050">
            <wp:extent cx="6952615" cy="190500"/>
            <wp:effectExtent b="0" l="0" r="0" t="0"/>
            <wp:docPr id="5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5261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1.99951171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13.899999618530273"/>
          <w:szCs w:val="13.8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E-mail: info@qavanzada.com.co 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1.99951171875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930" w:right="360.999755859375" w:header="0" w:footer="720"/>
          <w:cols w:equalWidth="0" w:num="3">
            <w:col w:space="0" w:w="3660"/>
            <w:col w:space="0" w:w="3660"/>
            <w:col w:space="0" w:w="36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  <w:rtl w:val="0"/>
        </w:rPr>
        <w:t xml:space="preserve">FR-VN-001 Versión 01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.01007080078125" w:line="249.89999771118164" w:lineRule="auto"/>
        <w:ind w:left="2212.0001220703125" w:right="2592.387695312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Av. Calle 24 No. 95 -12 Bodega No. 13 Portos Parque Industrial - BOGOTÁ - Colombia PBX: (601) 914 21 98 - Móvil: 315 671 7734 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5155258178711" w:line="240" w:lineRule="auto"/>
        <w:ind w:left="4291.29905700683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769.0000152587891" w:right="360.999755859375" w:header="0" w:footer="720"/>
          <w:cols w:equalWidth="0" w:num="1">
            <w:col w:space="0" w:w="11110.000228881836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  <w:rtl w:val="0"/>
        </w:rPr>
        <w:t xml:space="preserve">Impreso por SAP Business One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4686346054077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</w:rPr>
        <w:drawing>
          <wp:inline distB="19050" distT="19050" distL="19050" distR="19050">
            <wp:extent cx="4344035" cy="63119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631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GOBERNACION DEL VALLE DEL CAUCA 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CLIENTE: DIRECCION: FECHA: 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  <w:rtl w:val="0"/>
        </w:rPr>
        <w:t xml:space="preserve">COTIZACION 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9404296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7.5"/>
          <w:szCs w:val="17.5"/>
          <w:u w:val="none"/>
          <w:shd w:fill="auto" w:val="clear"/>
          <w:vertAlign w:val="baseline"/>
          <w:rtl w:val="0"/>
        </w:rPr>
        <w:t xml:space="preserve">2.680 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8.940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769.0000152587891" w:right="869.150390625" w:header="0" w:footer="720"/>
          <w:cols w:equalWidth="0" w:num="2">
            <w:col w:space="0" w:w="5320"/>
            <w:col w:space="0" w:w="53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10 de Abril de 2026 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9399414062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NIT:  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890399029-5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TELEFONO: 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CONTACTO: 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401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947.5440216064453" w:right="622.28515625" w:header="0" w:footer="720"/>
          <w:cols w:equalWidth="0" w:num="3">
            <w:col w:space="0" w:w="3560"/>
            <w:col w:space="0" w:w="3560"/>
            <w:col w:space="0" w:w="356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6.00000063578288"/>
          <w:szCs w:val="26.00000063578288"/>
          <w:u w:val="none"/>
          <w:shd w:fill="auto" w:val="clear"/>
          <w:vertAlign w:val="subscript"/>
          <w:rtl w:val="0"/>
        </w:rPr>
        <w:t xml:space="preserve">VALIDEZ DE LA OFERTA: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10/05/2026 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833.999481201172" w:type="dxa"/>
        <w:jc w:val="left"/>
        <w:tblInd w:w="134.0000152587890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5"/>
        <w:gridCol w:w="1070.9999084472656"/>
        <w:gridCol w:w="2478.9999389648438"/>
        <w:gridCol w:w="1511.0003662109375"/>
        <w:gridCol w:w="665"/>
        <w:gridCol w:w="951.99951171875"/>
        <w:gridCol w:w="509.000244140625"/>
        <w:gridCol w:w="1559.000244140625"/>
        <w:gridCol w:w="1582.999267578125"/>
        <w:tblGridChange w:id="0">
          <w:tblGrid>
            <w:gridCol w:w="505"/>
            <w:gridCol w:w="1070.9999084472656"/>
            <w:gridCol w:w="2478.9999389648438"/>
            <w:gridCol w:w="1511.0003662109375"/>
            <w:gridCol w:w="665"/>
            <w:gridCol w:w="951.99951171875"/>
            <w:gridCol w:w="509.000244140625"/>
            <w:gridCol w:w="1559.000244140625"/>
            <w:gridCol w:w="1582.999267578125"/>
          </w:tblGrid>
        </w:tblGridChange>
      </w:tblGrid>
      <w:tr>
        <w:trPr>
          <w:cantSplit w:val="0"/>
          <w:trHeight w:val="480.99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ITEM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REFERENCIA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DESCRIPCION DEL PRODUCTO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MARCA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CANT.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TIEMPO  </w:t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9399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ENTREGA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VALOR UNIT -  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.9399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(COP)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699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40 </w:t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41 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42 </w:t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43 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44 </w:t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4030761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45 </w:t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46 </w:t>
            </w:r>
          </w:p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47 </w:t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48 </w:t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49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.62451171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P6001-50G </w:t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34.62463378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4876-5GM </w:t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39453125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1094351000 </w:t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1094391000 </w:t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38.624572753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S9251-500G </w:t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403076171875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1091471000 </w:t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40673828125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1050430250 </w:t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1078150100 </w:t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0634765625" w:line="240" w:lineRule="auto"/>
              <w:ind w:left="46.62460327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1058190250 </w:t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0634765625" w:line="240" w:lineRule="auto"/>
              <w:ind w:left="38.1245422363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8034631000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199.92000102996826" w:lineRule="auto"/>
              <w:ind w:left="64.62509155273438" w:right="247.87506103515625" w:firstLine="1.9999694824218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P-PHENYLENEDIAMINE FREE BASE  (50G) </w:t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.999267578125" w:line="199.92000102996826" w:lineRule="auto"/>
              <w:ind w:left="63.24920654296875" w:right="354.62554931640625" w:firstLine="3.37493896484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P-NITROPHENYL PHOSPHATE,  DISODIUM SALT, HEXAHYDRATE -  CAS 4264-83-9 – CALBIOCHEM  </w:t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4.6241760253906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(5GM) </w:t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40673828125" w:line="199.92000102996826" w:lineRule="auto"/>
              <w:ind w:left="63.624267578125" w:right="476.62567138671875" w:hanging="1.0000610351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SOLUCION TAMPON PH 4.00 (20  GRAD C) CERTIPUR (1L) </w:t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199.92000102996826" w:lineRule="auto"/>
              <w:ind w:left="63.624267578125" w:right="476.62567138671875" w:hanging="1.00006103515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SOLUCION TAMPON PH 7.00 (20  GRAD C) CERTIPUR (1L) </w:t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62.62420654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SULFANILAMIDE (500G) 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.940185546875" w:line="199.92000102996826" w:lineRule="auto"/>
              <w:ind w:left="62.62420654296875" w:right="278.875732421875" w:hanging="0.625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SODIO TIOSULFATO EN SOLUCION  C(NA2S2O3 5 H2O) = 0.1 MOL/L (0.1  N) C(NA2S2O3 5 H₂O) = 0.1 ...  </w:t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874267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TITRIPUR (1L) </w:t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.9400634765625" w:line="199.92000102996826" w:lineRule="auto"/>
              <w:ind w:left="68.624267578125" w:right="421.87591552734375" w:hanging="2.000122070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POTASIO YODURO P.A. EMSURE  ISO,REAG. PH EUR (250G) </w:t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.00048828125" w:line="199.92000102996826" w:lineRule="auto"/>
              <w:ind w:left="66.6241455078125" w:right="359.00054931640625" w:firstLine="0.250091552734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ESTANO(II) CLORURO DIHIDRATO  P.A. EMSURE ACS,ISO,REAG. PH  EUR (100G) </w:t>
            </w:r>
          </w:p>
          <w:p w:rsidR="00000000" w:rsidDel="00000000" w:rsidP="00000000" w:rsidRDefault="00000000" w:rsidRPr="00000000" w14:paraId="000002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2.9998779296875" w:line="240" w:lineRule="auto"/>
              <w:ind w:left="66.249237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MAGNESIO ACETATO  </w:t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.8742675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TETRAHIDRATO P.A. EMSURE  </w:t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6.99920654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ACS,REAG. PH EUR (250G) </w:t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9.940185546875" w:line="240" w:lineRule="auto"/>
              <w:ind w:left="70.62423706054688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1-DECANOL PARA SINTESIS (1L)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SUPELCO</w:t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SUPELCO</w:t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548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MERCK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4030761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7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</w:t>
            </w:r>
          </w:p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12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 </w:t>
            </w:r>
          </w:p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57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692.5236511230469" w:lineRule="auto"/>
              <w:ind w:left="48.1243896484375" w:right="163.375244140625" w:firstLine="0.125122070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90 a 120 dias8 a 15 dias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11.434326171875" w:line="240" w:lineRule="auto"/>
              <w:ind w:left="48.1243896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48.1243896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658.9387321472168" w:lineRule="auto"/>
              <w:ind w:left="48.1243896484375" w:right="163.375244140625" w:firstLine="0.125122070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90 a 120 dias8 a 15 dias</w:t>
            </w:r>
          </w:p>
          <w:p w:rsidR="00000000" w:rsidDel="00000000" w:rsidP="00000000" w:rsidRDefault="00000000" w:rsidRPr="00000000" w14:paraId="000002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28.929443359375" w:line="240" w:lineRule="auto"/>
              <w:ind w:left="54.624023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Inmediato</w:t>
            </w:r>
          </w:p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5.12451171875" w:line="240" w:lineRule="auto"/>
              <w:ind w:left="56.624145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120 a 150  </w:t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.249145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dias </w:t>
            </w:r>
          </w:p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4.940185546875" w:line="240" w:lineRule="auto"/>
              <w:ind w:left="48.1243896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8 a 15 dias</w:t>
            </w:r>
          </w:p>
          <w:p w:rsidR="00000000" w:rsidDel="00000000" w:rsidP="00000000" w:rsidRDefault="00000000" w:rsidRPr="00000000" w14:paraId="000002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5.12451171875" w:line="240" w:lineRule="auto"/>
              <w:ind w:left="56.624145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120 a 150  </w:t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.940185546875" w:line="240" w:lineRule="auto"/>
              <w:ind w:left="47.249145507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dias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548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19%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252.000,00</w:t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780.000,00</w:t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402343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132.000,00</w:t>
            </w:r>
          </w:p>
          <w:p w:rsidR="00000000" w:rsidDel="00000000" w:rsidP="00000000" w:rsidRDefault="00000000" w:rsidRPr="00000000" w14:paraId="000002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145.000,00</w:t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665.000,00</w:t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66.12548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134.000,00</w:t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47.12524414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340.000,00</w:t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436.000,00</w:t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421.000,00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7.1246337890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480.000,00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252.000,00 </w:t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780.000,00 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39453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132.000,00 </w:t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145.000,00 </w:t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665.000,00 </w:t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1.940307617187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134.000,00 </w:t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82.9406738281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340.000,00 </w:t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436.000,00 </w:t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421.000,00 </w:t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02.940063476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480.000,00 </w:t>
            </w:r>
          </w:p>
        </w:tc>
      </w:tr>
    </w:tbl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3141.99951171875" w:type="dxa"/>
        <w:jc w:val="left"/>
        <w:tblInd w:w="7825.999984741211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59.000244140625"/>
        <w:gridCol w:w="1582.999267578125"/>
        <w:tblGridChange w:id="0">
          <w:tblGrid>
            <w:gridCol w:w="1559.000244140625"/>
            <w:gridCol w:w="1582.999267578125"/>
          </w:tblGrid>
        </w:tblGridChange>
      </w:tblGrid>
      <w:tr>
        <w:trPr>
          <w:cantSplit w:val="0"/>
          <w:trHeight w:val="307.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SUBTOTAL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129.986.000,00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24.679.290,00</w:t>
            </w:r>
          </w:p>
        </w:tc>
      </w:tr>
      <w:tr>
        <w:trPr>
          <w:cantSplit w:val="0"/>
          <w:trHeight w:val="333.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3.899999618530273"/>
                <w:szCs w:val="13.899999618530273"/>
                <w:u w:val="none"/>
                <w:shd w:fill="auto" w:val="clear"/>
                <w:vertAlign w:val="baseline"/>
                <w:rtl w:val="0"/>
              </w:rPr>
              <w:t xml:space="preserve">TOTAL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2.5"/>
                <w:szCs w:val="12.5"/>
                <w:u w:val="none"/>
                <w:shd w:fill="auto" w:val="clear"/>
                <w:vertAlign w:val="baseline"/>
                <w:rtl w:val="0"/>
              </w:rPr>
              <w:t xml:space="preserve"> 154.665.290,00</w:t>
            </w:r>
          </w:p>
        </w:tc>
      </w:tr>
    </w:tbl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769.0000152587891" w:right="360.999755859375" w:header="0" w:footer="720"/>
          <w:cols w:equalWidth="0" w:num="1">
            <w:col w:space="0" w:w="11110.000228881836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.0970630645752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FORMA DE ENTREGA: FECHA DE ENTREGA: 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548805236816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PUESTO EN PLANTA POR DEFINIR 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1210.2860260009766" w:right="4335.07080078125" w:header="0" w:footer="720"/>
          <w:cols w:equalWidth="0" w:num="3">
            <w:col w:space="0" w:w="2240"/>
            <w:col w:space="0" w:w="2240"/>
            <w:col w:space="0" w:w="224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OBSERVACIONES:  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94036865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FORMA DE PAGO: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CONTADO 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60577392578125" w:line="405.394706726074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899999618530273"/>
          <w:szCs w:val="17.899999618530273"/>
          <w:u w:val="none"/>
          <w:shd w:fill="auto" w:val="clear"/>
          <w:vertAlign w:val="baseline"/>
          <w:rtl w:val="0"/>
        </w:rPr>
        <w:t xml:space="preserve">Gracias por escoger a QUÍMICA AVANZADA SAS como su aliado Comercial.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00000762939453"/>
          <w:szCs w:val="16.200000762939453"/>
          <w:u w:val="none"/>
          <w:shd w:fill="auto" w:val="clear"/>
          <w:vertAlign w:val="baseline"/>
          <w:rtl w:val="0"/>
        </w:rPr>
        <w:t xml:space="preserve">Cordialmente, 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894012451171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ASESOR COMERCIAL: 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9400329589843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RUBEN DARIO RINCON JIMENEZ 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3905639648438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  <w:drawing>
          <wp:inline distB="19050" distT="19050" distL="19050" distR="19050">
            <wp:extent cx="6952615" cy="190500"/>
            <wp:effectExtent b="0" l="0" r="0" t="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52615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1.99951171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13.899999618530273"/>
          <w:szCs w:val="13.8999996185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ffff"/>
          <w:sz w:val="13.899999618530273"/>
          <w:szCs w:val="13.899999618530273"/>
          <w:u w:val="none"/>
          <w:shd w:fill="auto" w:val="clear"/>
          <w:vertAlign w:val="baseline"/>
          <w:rtl w:val="0"/>
        </w:rPr>
        <w:t xml:space="preserve">E-mail: info@qavanzada.com.co 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1.99951171875" w:line="233.239989280700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480" w:top="535.999755859375" w:left="930" w:right="360.999755859375" w:header="0" w:footer="720"/>
          <w:cols w:equalWidth="0" w:num="3">
            <w:col w:space="0" w:w="3660"/>
            <w:col w:space="0" w:w="3660"/>
            <w:col w:space="0" w:w="36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  <w:rtl w:val="0"/>
        </w:rPr>
        <w:t xml:space="preserve">FR-VN-001 Versión 01 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.01007080078125" w:line="249.89999771118164" w:lineRule="auto"/>
        <w:ind w:left="2212.0001220703125" w:right="2592.387695312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Av. Calle 24 No. 95 -12 Bodega No. 13 Portos Parque Industrial - BOGOTÁ - Colombia PBX: (601) 914 21 98 - Móvil: 315 671 7734 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5155258178711" w:line="240" w:lineRule="auto"/>
        <w:ind w:left="4291.29905700683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0000190734863"/>
          <w:szCs w:val="14.300000190734863"/>
          <w:u w:val="none"/>
          <w:shd w:fill="auto" w:val="clear"/>
          <w:vertAlign w:val="baseline"/>
          <w:rtl w:val="0"/>
        </w:rPr>
        <w:t xml:space="preserve">Impreso por SAP Business One</w:t>
      </w:r>
    </w:p>
    <w:sectPr>
      <w:type w:val="continuous"/>
      <w:pgSz w:h="15840" w:w="12240" w:orient="portrait"/>
      <w:pgMar w:bottom="480" w:top="535.999755859375" w:left="769.0000152587891" w:right="360.999755859375" w:header="0" w:footer="720"/>
      <w:cols w:equalWidth="0" w:num="1">
        <w:col w:space="0" w:w="11110.000228881836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